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9" w:rsidRDefault="00BB1299" w:rsidP="007F5028">
      <w:pPr>
        <w:rPr>
          <w:rFonts w:cs="Arial"/>
          <w:color w:val="DC0032"/>
          <w:sz w:val="40"/>
          <w:szCs w:val="40"/>
          <w:lang w:val="en-GB"/>
        </w:rPr>
      </w:pPr>
      <w:r>
        <w:rPr>
          <w:noProof/>
          <w:lang w:val="fr-FR" w:eastAsia="fr-FR"/>
        </w:rPr>
        <w:drawing>
          <wp:inline distT="0" distB="0" distL="0" distR="0">
            <wp:extent cx="6057900" cy="1489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9431" cy="148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C1" w:rsidRPr="00BB79C3" w:rsidRDefault="00432C39" w:rsidP="007F5028">
      <w:pPr>
        <w:rPr>
          <w:rFonts w:cs="Arial"/>
          <w:color w:val="DC0032"/>
          <w:sz w:val="40"/>
          <w:szCs w:val="40"/>
          <w:lang w:val="en-GB"/>
        </w:rPr>
      </w:pPr>
      <w:r w:rsidRPr="00BB79C3">
        <w:rPr>
          <w:rFonts w:cs="Arial"/>
          <w:color w:val="DC0032"/>
          <w:sz w:val="40"/>
          <w:szCs w:val="40"/>
          <w:lang w:val="en-GB"/>
        </w:rPr>
        <w:t>Confirmation of Receipt</w:t>
      </w:r>
      <w:r w:rsidR="00334EC1" w:rsidRPr="00BB79C3">
        <w:rPr>
          <w:rFonts w:cs="Arial"/>
          <w:color w:val="DC0032"/>
          <w:sz w:val="40"/>
          <w:szCs w:val="40"/>
          <w:lang w:val="en-GB"/>
        </w:rPr>
        <w:t xml:space="preserve"> / Declaration of Non-Receipt </w:t>
      </w:r>
    </w:p>
    <w:p w:rsidR="006B2C25" w:rsidRPr="006848B1" w:rsidRDefault="00927033" w:rsidP="007F5028">
      <w:pPr>
        <w:rPr>
          <w:rFonts w:cs="Arial"/>
          <w:sz w:val="16"/>
          <w:szCs w:val="16"/>
          <w:lang w:val="en-GB"/>
        </w:rPr>
      </w:pPr>
      <w:r w:rsidRPr="00BB79C3">
        <w:rPr>
          <w:rFonts w:cs="Arial"/>
          <w:sz w:val="16"/>
          <w:szCs w:val="16"/>
          <w:lang w:val="en-GB"/>
        </w:rPr>
        <w:t>(Confirmation of Receipt / Declaration of Non-Receipt)</w:t>
      </w:r>
      <w:r w:rsidR="0045330B" w:rsidRPr="00BB79C3">
        <w:rPr>
          <w:rFonts w:cs="Arial"/>
          <w:color w:val="DC0032"/>
          <w:sz w:val="28"/>
          <w:szCs w:val="28"/>
          <w:lang w:val="en-GB"/>
        </w:rPr>
        <w:br/>
      </w:r>
    </w:p>
    <w:p w:rsidR="0045330B" w:rsidRPr="00BB79C3" w:rsidRDefault="004C2FEF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color w:val="414042"/>
          <w:sz w:val="20"/>
          <w:szCs w:val="20"/>
          <w:lang w:val="en-GB"/>
        </w:rPr>
        <w:t>Please return the completed form to:</w:t>
      </w:r>
    </w:p>
    <w:p w:rsidR="00E53218" w:rsidRPr="00BB79C3" w:rsidRDefault="00E53218" w:rsidP="00E53218">
      <w:pPr>
        <w:rPr>
          <w:rFonts w:cs="Arial"/>
          <w:sz w:val="16"/>
          <w:szCs w:val="16"/>
          <w:lang w:val="en-GB"/>
        </w:rPr>
      </w:pPr>
      <w:r w:rsidRPr="00BB79C3">
        <w:rPr>
          <w:rFonts w:cs="Arial"/>
          <w:sz w:val="16"/>
          <w:szCs w:val="16"/>
          <w:lang w:val="en-GB"/>
        </w:rPr>
        <w:t>(Please return the completed form to)</w:t>
      </w:r>
    </w:p>
    <w:p w:rsidR="0045330B" w:rsidRPr="00BB79C3" w:rsidRDefault="00F11BC0" w:rsidP="0045330B">
      <w:pPr>
        <w:pStyle w:val="Subhead"/>
        <w:tabs>
          <w:tab w:val="clear" w:pos="567"/>
          <w:tab w:val="left" w:pos="0"/>
        </w:tabs>
        <w:jc w:val="both"/>
        <w:rPr>
          <w:rFonts w:ascii="Arial" w:hAnsi="Arial" w:cs="Arial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[</w:t>
      </w:r>
      <w:r w:rsidR="00DB4612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>place for</w:t>
      </w:r>
      <w:r w:rsidR="00DB3304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 xml:space="preserve"> Origin</w:t>
      </w:r>
      <w:r w:rsidR="00DB4612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 xml:space="preserve">BU </w:t>
      </w:r>
      <w:r w:rsidR="00DB4612" w:rsidRPr="00BB79C3">
        <w:rPr>
          <w:rFonts w:ascii="Arial" w:hAnsi="Arial" w:cs="Arial"/>
          <w:b w:val="0"/>
          <w:i/>
          <w:iCs/>
          <w:color w:val="808080" w:themeColor="background1" w:themeShade="80"/>
          <w:sz w:val="20"/>
          <w:szCs w:val="20"/>
          <w:lang w:val="en-GB"/>
        </w:rPr>
        <w:t>address / details</w:t>
      </w:r>
      <w:r w:rsidR="00DB4612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]</w:t>
      </w:r>
    </w:p>
    <w:p w:rsidR="0045330B" w:rsidRPr="00BB79C3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tbl>
      <w:tblPr>
        <w:tblStyle w:val="Grilledutableau"/>
        <w:tblW w:w="1049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2835"/>
        <w:gridCol w:w="7655"/>
      </w:tblGrid>
      <w:tr w:rsidR="0045330B" w:rsidRPr="00BB79C3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123C8C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en-GB"/>
              </w:rPr>
              <w:t>D</w:t>
            </w:r>
            <w:r w:rsidR="00356306" w:rsidRPr="00BB79C3"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en-GB"/>
              </w:rPr>
              <w:t>ate of dispatch</w:t>
            </w:r>
          </w:p>
          <w:p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414042"/>
                <w:sz w:val="16"/>
                <w:szCs w:val="16"/>
                <w:lang w:val="en-GB"/>
              </w:rPr>
              <w:t>(date of dispatch)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  <w:bookmarkEnd w:id="0"/>
            <w:r w:rsidR="007C485A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 xml:space="preserve">    </w:t>
            </w:r>
          </w:p>
          <w:p w:rsidR="00B665E5" w:rsidRPr="00BB79C3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  <w:tr w:rsidR="0045330B" w:rsidRPr="00BB79C3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45330B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Pa</w:t>
            </w:r>
            <w:r w:rsidR="004C2FEF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rcel </w:t>
            </w:r>
            <w:r w:rsidR="00AC22DF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number</w:t>
            </w:r>
            <w:r w:rsidR="00420703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(s)</w:t>
            </w:r>
            <w:r w:rsidR="00003D2E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 14</w:t>
            </w:r>
            <w:r w:rsidR="00420703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-</w:t>
            </w:r>
            <w:r w:rsidR="00003D2E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digits</w:t>
            </w:r>
          </w:p>
          <w:p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GB"/>
              </w:rPr>
              <w:t>(Parcel number(s) 14-digits)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:rsidR="00B665E5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  <w:bookmarkEnd w:id="1"/>
          </w:p>
          <w:p w:rsidR="00B665E5" w:rsidRPr="00BB79C3" w:rsidRDefault="00B665E5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</w:tr>
      <w:tr w:rsidR="0045330B" w:rsidRPr="00BB79C3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4C2FE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S</w:t>
            </w:r>
            <w:r w:rsidR="00AC22DF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ender</w:t>
            </w:r>
          </w:p>
          <w:p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GB"/>
              </w:rPr>
              <w:t>(Sender)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1C74B8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E-LOGIK TOULOUSE</w:t>
            </w:r>
            <w:r w:rsidR="00305DCF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 xml:space="preserve"> </w:t>
            </w:r>
          </w:p>
        </w:tc>
      </w:tr>
      <w:tr w:rsidR="0045330B" w:rsidRPr="00BB79C3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AC22D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Receiver</w:t>
            </w:r>
            <w:r w:rsidR="00F2471B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’s </w:t>
            </w:r>
            <w:r w:rsidR="00591202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name +</w:t>
            </w:r>
            <w:r w:rsidR="00992D16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 address</w:t>
            </w:r>
          </w:p>
          <w:p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GB"/>
              </w:rPr>
              <w:t>(Receiver’s name + address)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  <w:hideMark/>
          </w:tcPr>
          <w:p w:rsidR="0045330B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45330B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FE2198" w:rsidRPr="00BB79C3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2198" w:rsidRPr="00BB79C3" w:rsidRDefault="000E67B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Receiver’s </w:t>
            </w:r>
            <w:r w:rsidR="00992D16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email</w:t>
            </w:r>
          </w:p>
          <w:p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GB"/>
              </w:rPr>
              <w:t>(Receiver’s email)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</w:tcPr>
          <w:p w:rsidR="00FE2198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</w:p>
        </w:tc>
      </w:tr>
      <w:tr w:rsidR="00FE2198" w:rsidRPr="00BB79C3" w:rsidTr="00177370">
        <w:trPr>
          <w:trHeight w:val="385"/>
        </w:trPr>
        <w:tc>
          <w:tcPr>
            <w:tcW w:w="2835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2198" w:rsidRPr="00BB79C3" w:rsidRDefault="000E67BF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Receiver’s phone n</w:t>
            </w:r>
            <w:r w:rsidR="008F30DC" w:rsidRPr="00BB79C3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>umber</w:t>
            </w:r>
          </w:p>
          <w:p w:rsidR="00177370" w:rsidRPr="00BB79C3" w:rsidRDefault="001773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en-GB"/>
              </w:rPr>
              <w:t>(Receiver’s phone number)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</w:tcBorders>
            <w:vAlign w:val="center"/>
          </w:tcPr>
          <w:p w:rsidR="00FE2198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992D16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45330B" w:rsidRPr="00BB79C3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:rsidR="00255653" w:rsidRDefault="00255653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:rsidR="0045330B" w:rsidRPr="00BB79C3" w:rsidRDefault="004C2FEF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color w:val="414042"/>
          <w:sz w:val="20"/>
          <w:szCs w:val="20"/>
          <w:lang w:val="en-GB"/>
        </w:rPr>
        <w:t xml:space="preserve">Please select: </w:t>
      </w:r>
    </w:p>
    <w:p w:rsidR="00177370" w:rsidRPr="00BB79C3" w:rsidRDefault="00177370" w:rsidP="00177370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</w:pPr>
      <w:r w:rsidRPr="00BB79C3"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  <w:t>(Please select)</w:t>
      </w:r>
    </w:p>
    <w:p w:rsidR="00EC119F" w:rsidRPr="00BB79C3" w:rsidRDefault="00EC119F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:rsidR="00EC119F" w:rsidRPr="00BB79C3" w:rsidRDefault="00EB0770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sdt>
        <w:sdtPr>
          <w:rPr>
            <w:rFonts w:ascii="Arial" w:hAnsi="Arial" w:cs="Arial"/>
            <w:color w:val="414042"/>
            <w:sz w:val="20"/>
            <w:szCs w:val="20"/>
            <w:lang w:val="en-GB"/>
          </w:rPr>
          <w:id w:val="-1316409267"/>
        </w:sdtPr>
        <w:sdtContent>
          <w:r w:rsidR="00EC119F" w:rsidRPr="00BB79C3">
            <w:rPr>
              <w:rFonts w:ascii="MS Gothic" w:eastAsia="MS Gothic" w:hAnsi="MS Gothic" w:cs="Arial"/>
              <w:color w:val="414042"/>
              <w:sz w:val="20"/>
              <w:szCs w:val="20"/>
              <w:lang w:val="en-GB"/>
            </w:rPr>
            <w:t>☐</w:t>
          </w:r>
        </w:sdtContent>
      </w:sdt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 xml:space="preserve"> Legally Binding Confirmation of Receipt </w:t>
      </w:r>
    </w:p>
    <w:p w:rsidR="00EC119F" w:rsidRPr="00BB79C3" w:rsidRDefault="00177370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  <w:t>(Legally Binding Confirmation of Receipt</w:t>
      </w:r>
      <w:r w:rsidRPr="00BB79C3">
        <w:rPr>
          <w:rFonts w:ascii="Arial" w:hAnsi="Arial" w:cs="Arial"/>
          <w:color w:val="414042"/>
          <w:sz w:val="16"/>
          <w:szCs w:val="16"/>
          <w:lang w:val="en-GB"/>
        </w:rPr>
        <w:t>)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="00EC119F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I</w:t>
      </w:r>
      <w:r w:rsidR="00DB4612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</w:t>
      </w:r>
      <w:r w:rsidR="00EC119F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/</w:t>
      </w:r>
      <w:r w:rsidR="00DB4612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W</w:t>
      </w:r>
      <w:r w:rsidR="00EC119F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>e hereby confirm receipt of the above parcel on</w:t>
      </w:r>
      <w:r w:rsidR="00DB4612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(</w:t>
      </w:r>
      <w:r w:rsidR="00DB4612" w:rsidRPr="00BB79C3">
        <w:rPr>
          <w:rFonts w:ascii="Arial" w:hAnsi="Arial" w:cs="Arial"/>
          <w:b w:val="0"/>
          <w:i/>
          <w:iCs/>
          <w:color w:val="414042"/>
          <w:sz w:val="20"/>
          <w:szCs w:val="20"/>
          <w:lang w:val="en-GB"/>
        </w:rPr>
        <w:t>date</w:t>
      </w:r>
      <w:r w:rsidR="00DB4612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) </w:t>
      </w:r>
      <w:r w:rsidR="00EC119F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</w:t>
      </w:r>
      <w:r w:rsidR="00EB0770" w:rsidRPr="00BB79C3">
        <w:rPr>
          <w:rFonts w:ascii="Arial" w:hAnsi="Arial" w:cs="Arial"/>
          <w:color w:val="414042"/>
          <w:sz w:val="20"/>
          <w:szCs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instrText xml:space="preserve"> FORMTEXT </w:instrText>
      </w:r>
      <w:r w:rsidR="00EB0770" w:rsidRPr="00BB79C3">
        <w:rPr>
          <w:rFonts w:ascii="Arial" w:hAnsi="Arial" w:cs="Arial"/>
          <w:color w:val="414042"/>
          <w:sz w:val="20"/>
          <w:szCs w:val="20"/>
          <w:lang w:val="en-GB"/>
        </w:rPr>
      </w:r>
      <w:r w:rsidR="00EB0770" w:rsidRPr="00BB79C3">
        <w:rPr>
          <w:rFonts w:ascii="Arial" w:hAnsi="Arial" w:cs="Arial"/>
          <w:color w:val="414042"/>
          <w:sz w:val="20"/>
          <w:szCs w:val="20"/>
          <w:lang w:val="en-GB"/>
        </w:rPr>
        <w:fldChar w:fldCharType="separate"/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C119F" w:rsidRPr="00BB79C3">
        <w:rPr>
          <w:rFonts w:ascii="Arial" w:hAnsi="Arial" w:cs="Arial"/>
          <w:color w:val="414042"/>
          <w:sz w:val="20"/>
          <w:szCs w:val="20"/>
          <w:lang w:val="en-GB"/>
        </w:rPr>
        <w:t> </w:t>
      </w:r>
      <w:r w:rsidR="00EB0770" w:rsidRPr="00BB79C3">
        <w:rPr>
          <w:rFonts w:ascii="Arial" w:hAnsi="Arial" w:cs="Arial"/>
          <w:color w:val="414042"/>
          <w:sz w:val="20"/>
          <w:szCs w:val="20"/>
          <w:lang w:val="en-GB"/>
        </w:rPr>
        <w:fldChar w:fldCharType="end"/>
      </w:r>
    </w:p>
    <w:p w:rsidR="00C102F3" w:rsidRPr="00BB79C3" w:rsidRDefault="00C102F3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16"/>
          <w:szCs w:val="16"/>
          <w:lang w:val="en-GB"/>
        </w:rPr>
      </w:pPr>
      <w:r w:rsidRPr="00BB79C3">
        <w:rPr>
          <w:rFonts w:ascii="Arial" w:hAnsi="Arial" w:cs="Arial"/>
          <w:b w:val="0"/>
          <w:color w:val="414042"/>
          <w:sz w:val="16"/>
          <w:szCs w:val="16"/>
          <w:lang w:val="en-GB"/>
        </w:rPr>
        <w:t>(I / We hereby confirm receipt of the above parcel on) (date)</w:t>
      </w:r>
    </w:p>
    <w:p w:rsidR="00EC119F" w:rsidRPr="00BB79C3" w:rsidRDefault="00EB0770" w:rsidP="00EC119F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  <w:r w:rsidRPr="00EB0770">
        <w:rPr>
          <w:rFonts w:ascii="Arial" w:hAnsi="Arial" w:cs="Arial"/>
          <w:noProof/>
          <w:color w:val="414042"/>
          <w:sz w:val="20"/>
          <w:szCs w:val="20"/>
          <w:lang w:val="fr-FR" w:eastAsia="fr-FR"/>
        </w:rPr>
        <w:pict>
          <v:line id="Gerader Verbinder 4" o:spid="_x0000_s1026" style="position:absolute;z-index:251681280;visibility:visible;mso-wrap-distance-top:-3e-5mm;mso-wrap-distance-bottom:-3e-5mm;mso-position-horizontal-relative:margin" from="225pt,5pt" to="464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Tb2AEAAKQDAAAOAAAAZHJzL2Uyb0RvYy54bWysU01v2zAMvQ/YfxB0X5y0XVAYcXpo0F6K&#10;LUC73RlZtoXpC6QWO/9+lPKxdLsN80GQRPGR7/F59TA5K/YayQTfyMVsLoX2KrTG94389vb06V4K&#10;SuBbsMHrRh40yYf1xw+rMdb6JgzBthoFg3iqx9jIIaVYVxWpQTugWYjac7AL6CDxEfuqRRgZ3dnq&#10;Zj5fVmPANmJQmohvN8egXBf8rtMqfe060knYRnJvqaxY1l1eq/UK6h4hDkad2oB/6MKB8Vz0ArWB&#10;BOInmr+gnFEYKHRppoKrQtcZpQsHZrOY/8HmdYCoCxcWh+JFJvp/sOrLfovCtDy7hRQeHM/oWSPk&#10;qXzXuDM+7+6yTmOkmp8/+i1mpmryr/ElqB/EsepdMB8oHp9NHbr8nKmKqeh+uOiupyQUX97O7xbL&#10;zzwedY5VUJ8TI1J61sGJvGmkNT5LAjXsXyjl0lCfn+RrH56MtWWs1ouxkcvbggxsrs5C4iIuMl3y&#10;vRRge3atSlgQKVjT5uyMQwd6tCj2wMZhv7VhfON2pbBAiQPMoXxZGO7gXWpuZwM0HJNL6OgzZxKL&#10;aY1r5P11tvW5oi52PZH6LWHe7UJ72OJZZ7ZCKXqybfba9Zn31z/X+hcAAAD//wMAUEsDBBQABgAI&#10;AAAAIQCCbieg2wAAAAkBAAAPAAAAZHJzL2Rvd25yZXYueG1sTE/JTsMwEL0j8Q/WIHGjNi0Umsap&#10;UFEP3NoAEkc3niwlHkex04a/ZyoO9DTLe3pLuhpdK47Yh8aThvuJAoFUeNtQpeHjfXP3DCJEQ9a0&#10;nlDDDwZYZddXqUmsP9EOj3msBItQSIyGOsYukTIUNToTJr5DYqz0vTORz76StjcnFnetnCo1l840&#10;xA616XBdY/GdD07DsF2XqtnMxsPXLJfD29P287WstL69GV+WICKO8Z8M5/gcHTLOtPcD2SBaDQ+P&#10;irtEBs6TCYvpgpf930NmqbxskP0CAAD//wMAUEsBAi0AFAAGAAgAAAAhALaDOJL+AAAA4QEAABMA&#10;AAAAAAAAAAAAAAAAAAAAAFtDb250ZW50X1R5cGVzXS54bWxQSwECLQAUAAYACAAAACEAOP0h/9YA&#10;AACUAQAACwAAAAAAAAAAAAAAAAAvAQAAX3JlbHMvLnJlbHNQSwECLQAUAAYACAAAACEAZkbE29gB&#10;AACkAwAADgAAAAAAAAAAAAAAAAAuAgAAZHJzL2Uyb0RvYy54bWxQSwECLQAUAAYACAAAACEAgm4n&#10;oNsAAAAJAQAADwAAAAAAAAAAAAAAAAAyBAAAZHJzL2Rvd25yZXYueG1sUEsFBgAAAAAEAAQA8wAA&#10;ADoFAAAAAA==&#10;" strokecolor="windowText" strokeweight=".5pt">
            <v:stroke joinstyle="miter"/>
            <o:lock v:ext="edit" shapetype="f"/>
            <w10:wrap anchorx="margin"/>
          </v:line>
        </w:pict>
      </w:r>
      <w:r w:rsidR="00EC119F" w:rsidRPr="00BB79C3">
        <w:rPr>
          <w:rFonts w:ascii="Arial" w:hAnsi="Arial" w:cs="Arial"/>
          <w:b w:val="0"/>
          <w:color w:val="414042"/>
          <w:sz w:val="20"/>
          <w:szCs w:val="20"/>
          <w:lang w:val="en-GB"/>
        </w:rPr>
        <w:t xml:space="preserve">                                                                                    </w:t>
      </w:r>
    </w:p>
    <w:p w:rsidR="00B310BA" w:rsidRPr="00BB79C3" w:rsidRDefault="00B310BA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color w:val="414042"/>
          <w:sz w:val="20"/>
          <w:szCs w:val="20"/>
          <w:lang w:val="en-GB"/>
        </w:rPr>
      </w:pPr>
    </w:p>
    <w:p w:rsidR="009716B3" w:rsidRPr="00BB79C3" w:rsidRDefault="00EB0770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  <w:sdt>
        <w:sdtPr>
          <w:rPr>
            <w:rFonts w:ascii="Arial" w:hAnsi="Arial" w:cs="Arial"/>
            <w:color w:val="414042"/>
            <w:sz w:val="20"/>
            <w:szCs w:val="20"/>
            <w:lang w:val="en-GB"/>
          </w:rPr>
          <w:id w:val="155202104"/>
        </w:sdtPr>
        <w:sdtContent>
          <w:r w:rsidR="00173944" w:rsidRPr="00BB79C3">
            <w:rPr>
              <w:rFonts w:ascii="MS Gothic" w:eastAsia="MS Gothic" w:hAnsi="MS Gothic" w:cs="Arial"/>
              <w:color w:val="414042"/>
              <w:sz w:val="20"/>
              <w:szCs w:val="20"/>
              <w:lang w:val="en-GB"/>
            </w:rPr>
            <w:t>☐</w:t>
          </w:r>
        </w:sdtContent>
      </w:sdt>
      <w:r w:rsidR="0045330B" w:rsidRPr="00BB79C3">
        <w:rPr>
          <w:rFonts w:ascii="Arial" w:hAnsi="Arial" w:cs="Arial"/>
          <w:color w:val="414042"/>
          <w:sz w:val="20"/>
          <w:szCs w:val="20"/>
          <w:lang w:val="en-GB"/>
        </w:rPr>
        <w:t xml:space="preserve"> </w:t>
      </w:r>
      <w:r w:rsidR="004C2FEF" w:rsidRPr="00BB79C3">
        <w:rPr>
          <w:rFonts w:ascii="Arial" w:hAnsi="Arial" w:cs="Arial"/>
          <w:color w:val="414042"/>
          <w:sz w:val="20"/>
          <w:szCs w:val="20"/>
          <w:lang w:val="en-GB"/>
        </w:rPr>
        <w:t xml:space="preserve">Legally </w:t>
      </w:r>
      <w:r w:rsidR="00432C39" w:rsidRPr="00BB79C3">
        <w:rPr>
          <w:rFonts w:ascii="Arial" w:hAnsi="Arial" w:cs="Arial"/>
          <w:color w:val="414042"/>
          <w:sz w:val="20"/>
          <w:szCs w:val="20"/>
          <w:lang w:val="en-GB"/>
        </w:rPr>
        <w:t>B</w:t>
      </w:r>
      <w:r w:rsidR="004C2FEF" w:rsidRPr="00BB79C3">
        <w:rPr>
          <w:rFonts w:ascii="Arial" w:hAnsi="Arial" w:cs="Arial"/>
          <w:color w:val="414042"/>
          <w:sz w:val="20"/>
          <w:szCs w:val="20"/>
          <w:lang w:val="en-GB"/>
        </w:rPr>
        <w:t xml:space="preserve">inding </w:t>
      </w:r>
      <w:r w:rsidR="00432C39" w:rsidRPr="00BB79C3">
        <w:rPr>
          <w:rFonts w:ascii="Arial" w:hAnsi="Arial" w:cs="Arial"/>
          <w:color w:val="414042"/>
          <w:sz w:val="20"/>
          <w:szCs w:val="20"/>
          <w:lang w:val="en-GB"/>
        </w:rPr>
        <w:t>D</w:t>
      </w:r>
      <w:r w:rsidR="004C2FEF" w:rsidRPr="00BB79C3">
        <w:rPr>
          <w:rFonts w:ascii="Arial" w:hAnsi="Arial" w:cs="Arial"/>
          <w:color w:val="414042"/>
          <w:sz w:val="20"/>
          <w:szCs w:val="20"/>
          <w:lang w:val="en-GB"/>
        </w:rPr>
        <w:t xml:space="preserve">eclaration </w:t>
      </w:r>
      <w:r w:rsidR="00432C39" w:rsidRPr="00BB79C3">
        <w:rPr>
          <w:rFonts w:ascii="Arial" w:hAnsi="Arial" w:cs="Arial"/>
          <w:color w:val="414042"/>
          <w:sz w:val="20"/>
          <w:szCs w:val="20"/>
          <w:lang w:val="en-GB"/>
        </w:rPr>
        <w:t>of Non-Receipt</w:t>
      </w:r>
      <w:r w:rsidR="0045330B" w:rsidRPr="00BB79C3">
        <w:rPr>
          <w:rFonts w:ascii="Arial" w:hAnsi="Arial" w:cs="Arial"/>
          <w:color w:val="414042"/>
          <w:sz w:val="20"/>
          <w:szCs w:val="20"/>
          <w:lang w:val="en-GB"/>
        </w:rPr>
        <w:br/>
      </w:r>
      <w:r w:rsidR="00C102F3" w:rsidRPr="00BB79C3"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  <w:t>(Legally Binding Declaration of Non-Receipt</w:t>
      </w:r>
      <w:r w:rsidR="00C102F3" w:rsidRPr="00BB79C3">
        <w:rPr>
          <w:rFonts w:ascii="Arial" w:hAnsi="Arial" w:cs="Arial"/>
          <w:color w:val="414042"/>
          <w:sz w:val="20"/>
          <w:szCs w:val="20"/>
          <w:lang w:val="en-GB"/>
        </w:rPr>
        <w:t>)</w:t>
      </w:r>
      <w:r w:rsidR="0045330B" w:rsidRPr="00BB79C3">
        <w:rPr>
          <w:rFonts w:ascii="Arial" w:hAnsi="Arial" w:cs="Arial"/>
          <w:color w:val="414042"/>
          <w:sz w:val="20"/>
          <w:szCs w:val="20"/>
          <w:lang w:val="en-GB"/>
        </w:rPr>
        <w:br/>
      </w:r>
    </w:p>
    <w:p w:rsidR="001B55DA" w:rsidRPr="00BB79C3" w:rsidRDefault="00E963CD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I</w:t>
      </w:r>
      <w:r w:rsidR="00423BDA"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/</w:t>
      </w:r>
      <w:r w:rsidR="00423BDA"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 xml:space="preserve"> W</w:t>
      </w: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e hereby declare that the above-mentioned parcel has not come into my</w:t>
      </w:r>
      <w:r w:rsidR="00423BDA"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/</w:t>
      </w:r>
      <w:r w:rsidR="00423BDA"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our possession and has not come into the possession of a person known to me</w:t>
      </w:r>
      <w:r w:rsidR="00423BDA"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/</w:t>
      </w:r>
      <w:r w:rsidR="00423BDA"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 xml:space="preserve"> </w:t>
      </w:r>
      <w:r w:rsidRPr="00BB79C3"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  <w:t>us.</w:t>
      </w:r>
    </w:p>
    <w:p w:rsidR="009716B3" w:rsidRPr="00BB79C3" w:rsidRDefault="009716B3" w:rsidP="009716B3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</w:pPr>
      <w:r w:rsidRPr="00BB79C3">
        <w:rPr>
          <w:rFonts w:ascii="Arial" w:hAnsi="Arial" w:cs="Arial"/>
          <w:b w:val="0"/>
          <w:bCs w:val="0"/>
          <w:color w:val="414042"/>
          <w:sz w:val="16"/>
          <w:szCs w:val="16"/>
          <w:lang w:val="en-GB"/>
        </w:rPr>
        <w:t>(I / We hereby declare that the above-mentioned parcel has not come into my / our possession and has not come into the possession of a person known to me / us)</w:t>
      </w:r>
    </w:p>
    <w:p w:rsidR="009716B3" w:rsidRPr="00BB79C3" w:rsidRDefault="009716B3" w:rsidP="00E963CD">
      <w:pPr>
        <w:pStyle w:val="Subhead"/>
        <w:tabs>
          <w:tab w:val="clear" w:pos="567"/>
          <w:tab w:val="left" w:pos="0"/>
        </w:tabs>
        <w:rPr>
          <w:rFonts w:ascii="Arial" w:hAnsi="Arial" w:cs="Arial"/>
          <w:b w:val="0"/>
          <w:bCs w:val="0"/>
          <w:color w:val="414042"/>
          <w:sz w:val="20"/>
          <w:szCs w:val="20"/>
          <w:lang w:val="en-GB"/>
        </w:rPr>
      </w:pPr>
    </w:p>
    <w:p w:rsidR="00124A78" w:rsidRPr="00BB79C3" w:rsidRDefault="00124A78" w:rsidP="00124A78">
      <w:pPr>
        <w:rPr>
          <w:rFonts w:eastAsiaTheme="minorEastAsia" w:cs="Arial"/>
          <w:b/>
          <w:bCs/>
          <w:color w:val="414042"/>
          <w:szCs w:val="20"/>
          <w:lang w:val="en-GB"/>
        </w:rPr>
      </w:pPr>
      <w:r w:rsidRPr="00BB79C3">
        <w:rPr>
          <w:noProof/>
          <w:lang w:val="fr-FR" w:eastAsia="fr-FR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406400" cy="406400"/>
            <wp:effectExtent l="0" t="0" r="0" b="0"/>
            <wp:wrapThrough wrapText="bothSides">
              <wp:wrapPolygon edited="0">
                <wp:start x="5063" y="0"/>
                <wp:lineTo x="1013" y="6075"/>
                <wp:lineTo x="1013" y="13163"/>
                <wp:lineTo x="5063" y="18225"/>
                <wp:lineTo x="5063" y="20250"/>
                <wp:lineTo x="15188" y="20250"/>
                <wp:lineTo x="15188" y="18225"/>
                <wp:lineTo x="19238" y="13163"/>
                <wp:lineTo x="19238" y="6075"/>
                <wp:lineTo x="15188" y="0"/>
                <wp:lineTo x="506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A78" w:rsidRPr="00BB79C3" w:rsidRDefault="00124A78" w:rsidP="00124A78">
      <w:pPr>
        <w:rPr>
          <w:rFonts w:eastAsiaTheme="minorEastAsia" w:cs="Arial"/>
          <w:b/>
          <w:bCs/>
          <w:color w:val="414042"/>
          <w:szCs w:val="20"/>
          <w:lang w:val="en-GB"/>
        </w:rPr>
      </w:pPr>
      <w:r w:rsidRPr="00BB79C3">
        <w:rPr>
          <w:rFonts w:eastAsiaTheme="minorEastAsia" w:cs="Arial"/>
          <w:b/>
          <w:bCs/>
          <w:color w:val="0000FF"/>
          <w:szCs w:val="20"/>
          <w:lang w:val="en-GB"/>
        </w:rPr>
        <w:t>Please note that, if you make a false statement in this Legally Binding Declaration, you may be committing a crime punishable by law</w:t>
      </w:r>
      <w:r w:rsidRPr="00BB79C3">
        <w:rPr>
          <w:rFonts w:eastAsiaTheme="minorEastAsia" w:cs="Arial"/>
          <w:b/>
          <w:bCs/>
          <w:color w:val="414042"/>
          <w:szCs w:val="20"/>
          <w:lang w:val="en-GB"/>
        </w:rPr>
        <w:t xml:space="preserve">.   </w:t>
      </w:r>
    </w:p>
    <w:p w:rsidR="009716B3" w:rsidRPr="00BB79C3" w:rsidRDefault="009716B3" w:rsidP="009716B3">
      <w:pPr>
        <w:rPr>
          <w:rFonts w:eastAsiaTheme="minorEastAsia" w:cs="Arial"/>
          <w:sz w:val="16"/>
          <w:szCs w:val="16"/>
          <w:lang w:val="en-GB"/>
        </w:rPr>
      </w:pPr>
      <w:r w:rsidRPr="00BB79C3">
        <w:rPr>
          <w:rFonts w:eastAsiaTheme="minorEastAsia" w:cs="Arial"/>
          <w:sz w:val="16"/>
          <w:szCs w:val="16"/>
          <w:lang w:val="en-GB"/>
        </w:rPr>
        <w:t xml:space="preserve">(Please note that, if you make a false statement in this Legally Binding Declaration, you may be committing a crime punishable by law)   </w:t>
      </w:r>
    </w:p>
    <w:p w:rsidR="0045330B" w:rsidRPr="00BB79C3" w:rsidRDefault="0045330B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p w:rsidR="00124A78" w:rsidRPr="00BB79C3" w:rsidRDefault="00124A78" w:rsidP="0045330B">
      <w:pPr>
        <w:pStyle w:val="Subhead"/>
        <w:tabs>
          <w:tab w:val="clear" w:pos="567"/>
          <w:tab w:val="left" w:pos="0"/>
        </w:tabs>
        <w:rPr>
          <w:rFonts w:ascii="Arial" w:hAnsi="Arial" w:cs="Arial"/>
          <w:color w:val="414042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283"/>
        <w:gridCol w:w="5352"/>
      </w:tblGrid>
      <w:tr w:rsidR="00620D04" w:rsidRPr="00BB79C3" w:rsidTr="00BB79C3">
        <w:tc>
          <w:tcPr>
            <w:tcW w:w="4815" w:type="dxa"/>
          </w:tcPr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>Date of signing (</w:t>
            </w:r>
            <w:r w:rsidRPr="00BB79C3">
              <w:rPr>
                <w:rFonts w:ascii="Arial" w:hAnsi="Arial" w:cs="Arial"/>
                <w:b w:val="0"/>
                <w:i/>
                <w:iCs/>
                <w:color w:val="auto"/>
                <w:sz w:val="16"/>
                <w:szCs w:val="16"/>
                <w:lang w:val="en-GB"/>
              </w:rPr>
              <w:t>Date of signing</w:t>
            </w:r>
            <w:r w:rsidRPr="00BB79C3">
              <w:rPr>
                <w:rFonts w:ascii="Arial" w:hAnsi="Arial" w:cs="Arial"/>
                <w:b w:val="0"/>
                <w:i/>
                <w:iCs/>
                <w:color w:val="auto"/>
                <w:lang w:val="en-GB"/>
              </w:rPr>
              <w:t>):</w:t>
            </w:r>
            <w:r w:rsidRPr="00BB79C3">
              <w:rPr>
                <w:rFonts w:ascii="Arial" w:hAnsi="Arial" w:cs="Arial"/>
                <w:b w:val="0"/>
                <w:i/>
                <w:iCs/>
                <w:color w:val="0070C0"/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</w:tcPr>
          <w:p w:rsidR="00620D04" w:rsidRPr="00BB79C3" w:rsidRDefault="00620D04" w:rsidP="00620D04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i/>
                <w:iCs/>
                <w:color w:val="414042"/>
                <w:lang w:val="en-GB"/>
              </w:rPr>
            </w:pPr>
          </w:p>
        </w:tc>
        <w:tc>
          <w:tcPr>
            <w:tcW w:w="5352" w:type="dxa"/>
          </w:tcPr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i/>
                <w:iCs/>
                <w:color w:val="414042"/>
                <w:lang w:val="en-GB"/>
              </w:rPr>
            </w:pPr>
            <w:r w:rsidRPr="00BB79C3">
              <w:rPr>
                <w:rFonts w:ascii="Arial" w:hAnsi="Arial" w:cs="Arial"/>
                <w:b w:val="0"/>
                <w:i/>
                <w:iCs/>
                <w:color w:val="414042"/>
                <w:lang w:val="en-GB"/>
              </w:rPr>
              <w:t>Name and Position of Signatory: (</w:t>
            </w:r>
            <w:r w:rsidRPr="00BB79C3">
              <w:rPr>
                <w:rFonts w:ascii="Arial" w:hAnsi="Arial" w:cs="Arial"/>
                <w:b w:val="0"/>
                <w:i/>
                <w:iCs/>
                <w:color w:val="414042"/>
                <w:sz w:val="16"/>
                <w:szCs w:val="16"/>
                <w:lang w:val="en-GB"/>
              </w:rPr>
              <w:t>Name and Position of Signatory)</w:t>
            </w:r>
          </w:p>
        </w:tc>
      </w:tr>
      <w:tr w:rsidR="00620D04" w:rsidRPr="00BB79C3" w:rsidTr="00BB79C3">
        <w:trPr>
          <w:trHeight w:val="190"/>
        </w:trPr>
        <w:tc>
          <w:tcPr>
            <w:tcW w:w="4815" w:type="dxa"/>
            <w:tcBorders>
              <w:bottom w:val="single" w:sz="4" w:space="0" w:color="auto"/>
            </w:tcBorders>
          </w:tcPr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:rsidR="00620D04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ab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</w:tcPr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:rsidR="00BB79C3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</w:p>
        </w:tc>
      </w:tr>
      <w:tr w:rsidR="00620D04" w:rsidRPr="00BB79C3" w:rsidTr="00BB79C3">
        <w:tc>
          <w:tcPr>
            <w:tcW w:w="4815" w:type="dxa"/>
            <w:tcBorders>
              <w:top w:val="single" w:sz="4" w:space="0" w:color="auto"/>
            </w:tcBorders>
          </w:tcPr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</w:p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  <w:t>Name of Company:</w:t>
            </w:r>
            <w:r w:rsidR="00BB79C3"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  <w:t xml:space="preserve"> </w:t>
            </w:r>
            <w:r w:rsidR="00BB79C3"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sz w:val="16"/>
                <w:szCs w:val="16"/>
                <w:lang w:val="en-GB"/>
              </w:rPr>
              <w:t>(Name of Company)</w:t>
            </w:r>
          </w:p>
        </w:tc>
        <w:tc>
          <w:tcPr>
            <w:tcW w:w="283" w:type="dxa"/>
          </w:tcPr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</w:p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  <w:r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  <w:t>Signature:</w:t>
            </w:r>
            <w:r w:rsidR="00BB79C3"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  <w:t xml:space="preserve"> </w:t>
            </w:r>
            <w:r w:rsidR="00BB79C3" w:rsidRPr="00BB79C3">
              <w:rPr>
                <w:rFonts w:ascii="Arial" w:hAnsi="Arial" w:cs="Arial"/>
                <w:b w:val="0"/>
                <w:bCs w:val="0"/>
                <w:i/>
                <w:iCs/>
                <w:color w:val="414042"/>
                <w:sz w:val="16"/>
                <w:szCs w:val="16"/>
                <w:lang w:val="en-GB"/>
              </w:rPr>
              <w:t>(Signature)</w:t>
            </w:r>
          </w:p>
        </w:tc>
      </w:tr>
      <w:tr w:rsidR="00620D04" w:rsidRPr="00BB79C3" w:rsidTr="00BB79C3">
        <w:tc>
          <w:tcPr>
            <w:tcW w:w="4815" w:type="dxa"/>
            <w:tcBorders>
              <w:bottom w:val="single" w:sz="4" w:space="0" w:color="auto"/>
            </w:tcBorders>
          </w:tcPr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:rsidR="00620D04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ab/>
            </w:r>
          </w:p>
        </w:tc>
        <w:tc>
          <w:tcPr>
            <w:tcW w:w="283" w:type="dxa"/>
          </w:tcPr>
          <w:p w:rsidR="00620D04" w:rsidRPr="00BB79C3" w:rsidRDefault="00620D04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:rsidR="00BB79C3" w:rsidRPr="00BB79C3" w:rsidRDefault="00BB79C3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pPr>
          </w:p>
          <w:p w:rsidR="00620D04" w:rsidRPr="00BB79C3" w:rsidRDefault="00EB0770" w:rsidP="0045330B">
            <w:pPr>
              <w:pStyle w:val="Subhead"/>
              <w:tabs>
                <w:tab w:val="clear" w:pos="567"/>
                <w:tab w:val="left" w:pos="0"/>
              </w:tabs>
              <w:rPr>
                <w:rFonts w:ascii="Arial" w:hAnsi="Arial" w:cs="Arial"/>
                <w:b w:val="0"/>
                <w:bCs w:val="0"/>
                <w:i/>
                <w:iCs/>
                <w:color w:val="414042"/>
                <w:lang w:val="en-GB"/>
              </w:rPr>
            </w:pP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instrText xml:space="preserve"> FORMTEXT </w:instrTex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separate"/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="00620D04"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t> </w:t>
            </w:r>
            <w:r w:rsidRPr="00BB79C3">
              <w:rPr>
                <w:rFonts w:ascii="Arial" w:hAnsi="Arial" w:cs="Arial"/>
                <w:color w:val="414042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6562A7" w:rsidRPr="00BB79C3" w:rsidRDefault="007C485A" w:rsidP="00BB79C3">
      <w:pPr>
        <w:pStyle w:val="Subhead"/>
        <w:tabs>
          <w:tab w:val="clear" w:pos="567"/>
          <w:tab w:val="left" w:pos="0"/>
        </w:tabs>
        <w:rPr>
          <w:rFonts w:cs="Arial"/>
          <w:szCs w:val="20"/>
          <w:lang w:val="en-GB"/>
        </w:rPr>
      </w:pPr>
      <w:r w:rsidRPr="00BB79C3">
        <w:rPr>
          <w:rFonts w:cs="Arial"/>
          <w:color w:val="414042"/>
          <w:szCs w:val="20"/>
          <w:lang w:val="en-GB"/>
        </w:rPr>
        <w:t xml:space="preserve"> </w:t>
      </w:r>
    </w:p>
    <w:p w:rsidR="006562A7" w:rsidRPr="00BB79C3" w:rsidRDefault="006562A7" w:rsidP="006562A7">
      <w:pPr>
        <w:rPr>
          <w:rFonts w:eastAsiaTheme="minorEastAsia" w:cs="Arial"/>
          <w:szCs w:val="20"/>
          <w:lang w:val="en-GB"/>
        </w:rPr>
      </w:pPr>
    </w:p>
    <w:sectPr w:rsidR="006562A7" w:rsidRPr="00BB79C3" w:rsidSect="00124A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6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5D" w:rsidRDefault="005A325D" w:rsidP="001C1B4E">
      <w:r>
        <w:separator/>
      </w:r>
    </w:p>
  </w:endnote>
  <w:endnote w:type="continuationSeparator" w:id="0">
    <w:p w:rsidR="005A325D" w:rsidRDefault="005A325D" w:rsidP="001C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C" w:rsidRDefault="002407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1A" w:rsidRPr="00E226D6" w:rsidRDefault="00E226D6">
    <w:pPr>
      <w:pStyle w:val="Pieddepage"/>
      <w:rPr>
        <w:lang w:val="en-GB"/>
      </w:rPr>
    </w:pPr>
    <w:r w:rsidRPr="00E226D6">
      <w:rPr>
        <w:lang w:val="en-GB"/>
      </w:rPr>
      <w:t>DPDgroup</w:t>
    </w:r>
    <w:r>
      <w:ptab w:relativeTo="margin" w:alignment="center" w:leader="none"/>
    </w:r>
    <w:r w:rsidRPr="00E226D6">
      <w:rPr>
        <w:lang w:val="en-GB"/>
      </w:rPr>
      <w:t>Legally Binding De</w:t>
    </w:r>
    <w:r w:rsidR="00FA3114">
      <w:rPr>
        <w:lang w:val="en-GB"/>
      </w:rPr>
      <w:t>c</w:t>
    </w:r>
    <w:r w:rsidRPr="00E226D6">
      <w:rPr>
        <w:lang w:val="en-GB"/>
      </w:rPr>
      <w:t>laration V1</w:t>
    </w:r>
    <w:r w:rsidR="004452DB">
      <w:rPr>
        <w:lang w:val="en-GB"/>
      </w:rPr>
      <w:t>.0</w:t>
    </w:r>
    <w:r w:rsidRPr="00E226D6">
      <w:rPr>
        <w:lang w:val="en-GB"/>
      </w:rPr>
      <w:t>_en</w:t>
    </w:r>
    <w:r>
      <w:ptab w:relativeTo="margin" w:alignment="right" w:leader="none"/>
    </w:r>
    <w:r w:rsidRPr="00E226D6">
      <w:rPr>
        <w:lang w:val="en-GB"/>
      </w:rPr>
      <w:t>[</w:t>
    </w:r>
    <w:r w:rsidR="00EB0770">
      <w:fldChar w:fldCharType="begin"/>
    </w:r>
    <w:r w:rsidRPr="00E226D6">
      <w:rPr>
        <w:lang w:val="en-GB"/>
      </w:rPr>
      <w:instrText>PAGE   \* MERGEFORMAT</w:instrText>
    </w:r>
    <w:r w:rsidR="00EB0770">
      <w:fldChar w:fldCharType="separate"/>
    </w:r>
    <w:r w:rsidR="001C74B8">
      <w:rPr>
        <w:noProof/>
        <w:lang w:val="en-GB"/>
      </w:rPr>
      <w:t>2</w:t>
    </w:r>
    <w:r w:rsidR="00EB0770">
      <w:fldChar w:fldCharType="end"/>
    </w:r>
    <w:r w:rsidRPr="00E226D6">
      <w:rPr>
        <w:lang w:val="en-GB"/>
      </w:rPr>
      <w:t>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78" w:rsidRDefault="00854B7B">
    <w:pPr>
      <w:pStyle w:val="Pieddepage"/>
      <w:rPr>
        <w:lang w:val="en-GB"/>
      </w:rPr>
    </w:pPr>
    <w:r>
      <w:rPr>
        <w:lang w:val="en-GB"/>
      </w:rPr>
      <w:t>______</w:t>
    </w:r>
  </w:p>
  <w:p w:rsidR="00854B7B" w:rsidRDefault="00854B7B">
    <w:pPr>
      <w:pStyle w:val="Pieddepage"/>
      <w:rPr>
        <w:sz w:val="16"/>
        <w:szCs w:val="20"/>
        <w:lang w:val="en-GB"/>
      </w:rPr>
    </w:pPr>
  </w:p>
  <w:p w:rsidR="0069721A" w:rsidRDefault="00DB3304">
    <w:pPr>
      <w:pStyle w:val="Pieddepage"/>
      <w:rPr>
        <w:sz w:val="16"/>
        <w:szCs w:val="20"/>
        <w:lang w:val="en-GB"/>
      </w:rPr>
    </w:pPr>
    <w:r>
      <w:rPr>
        <w:sz w:val="16"/>
        <w:szCs w:val="20"/>
        <w:lang w:val="en-GB"/>
      </w:rPr>
      <w:t>Footer of the Origin BU</w:t>
    </w:r>
    <w:r w:rsidR="00202C62">
      <w:rPr>
        <w:sz w:val="16"/>
        <w:szCs w:val="20"/>
        <w:lang w:val="en-GB"/>
      </w:rPr>
      <w:tab/>
      <w:t>v. 1.0 / English</w:t>
    </w:r>
    <w:r w:rsidR="0054449B" w:rsidRPr="00431AC6">
      <w:rPr>
        <w:sz w:val="16"/>
        <w:szCs w:val="20"/>
      </w:rPr>
      <w:ptab w:relativeTo="margin" w:alignment="right" w:leader="none"/>
    </w:r>
    <w:r w:rsidR="000C0A40" w:rsidRPr="00431AC6">
      <w:rPr>
        <w:sz w:val="16"/>
        <w:szCs w:val="20"/>
        <w:lang w:val="en-GB"/>
      </w:rPr>
      <w:t>[</w:t>
    </w:r>
    <w:r w:rsidR="00EB0770" w:rsidRPr="00431AC6">
      <w:rPr>
        <w:sz w:val="16"/>
        <w:szCs w:val="20"/>
      </w:rPr>
      <w:fldChar w:fldCharType="begin"/>
    </w:r>
    <w:r w:rsidR="000C0A40" w:rsidRPr="00431AC6">
      <w:rPr>
        <w:sz w:val="16"/>
        <w:szCs w:val="20"/>
        <w:lang w:val="en-GB"/>
      </w:rPr>
      <w:instrText>PAGE   \* MERGEFORMAT</w:instrText>
    </w:r>
    <w:r w:rsidR="00EB0770" w:rsidRPr="00431AC6">
      <w:rPr>
        <w:sz w:val="16"/>
        <w:szCs w:val="20"/>
      </w:rPr>
      <w:fldChar w:fldCharType="separate"/>
    </w:r>
    <w:r w:rsidR="005A325D">
      <w:rPr>
        <w:noProof/>
        <w:sz w:val="16"/>
        <w:szCs w:val="20"/>
        <w:lang w:val="en-GB"/>
      </w:rPr>
      <w:t>1</w:t>
    </w:r>
    <w:r w:rsidR="00EB0770" w:rsidRPr="00431AC6">
      <w:rPr>
        <w:sz w:val="16"/>
        <w:szCs w:val="20"/>
      </w:rPr>
      <w:fldChar w:fldCharType="end"/>
    </w:r>
    <w:r w:rsidR="000C0A40" w:rsidRPr="00431AC6">
      <w:rPr>
        <w:sz w:val="16"/>
        <w:szCs w:val="20"/>
        <w:lang w:val="en-GB"/>
      </w:rPr>
      <w:t>]</w:t>
    </w:r>
    <w:r w:rsidR="00DF7EB9" w:rsidRPr="00431AC6">
      <w:rPr>
        <w:sz w:val="16"/>
        <w:szCs w:val="20"/>
        <w:lang w:val="en-GB"/>
      </w:rPr>
      <w:t xml:space="preserve"> </w:t>
    </w:r>
  </w:p>
  <w:p w:rsidR="00854B7B" w:rsidRDefault="00854B7B">
    <w:pPr>
      <w:pStyle w:val="Pieddepage"/>
      <w:rPr>
        <w:sz w:val="16"/>
        <w:szCs w:val="20"/>
        <w:lang w:val="en-GB"/>
      </w:rPr>
    </w:pPr>
  </w:p>
  <w:p w:rsidR="00854B7B" w:rsidRDefault="00854B7B">
    <w:pPr>
      <w:pStyle w:val="Pieddepage"/>
      <w:rPr>
        <w:sz w:val="16"/>
        <w:szCs w:val="20"/>
        <w:lang w:val="en-GB"/>
      </w:rPr>
    </w:pPr>
  </w:p>
  <w:p w:rsidR="00854B7B" w:rsidRDefault="00854B7B">
    <w:pPr>
      <w:pStyle w:val="Pieddepage"/>
      <w:rPr>
        <w:sz w:val="16"/>
        <w:szCs w:val="20"/>
        <w:lang w:val="en-GB"/>
      </w:rPr>
    </w:pPr>
  </w:p>
  <w:p w:rsidR="00854B7B" w:rsidRPr="00431AC6" w:rsidRDefault="00854B7B">
    <w:pPr>
      <w:pStyle w:val="Pieddepage"/>
      <w:rPr>
        <w:sz w:val="16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5D" w:rsidRDefault="005A325D" w:rsidP="001C1B4E">
      <w:r>
        <w:separator/>
      </w:r>
    </w:p>
  </w:footnote>
  <w:footnote w:type="continuationSeparator" w:id="0">
    <w:p w:rsidR="005A325D" w:rsidRDefault="005A325D" w:rsidP="001C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8C" w:rsidRDefault="00EB0770">
    <w:pPr>
      <w:pStyle w:val="En-tte"/>
    </w:pPr>
    <w:r w:rsidRPr="00EB07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6147" type="#_x0000_t202" alt="Webhelp Classified - Confidential" style="position:absolute;margin-left:0;margin-top:.05pt;width:34.95pt;height:34.95pt;z-index:251659264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<v:fill o:detectmouseclick="t"/>
          <v:textbox style="mso-fit-shape-to-text:t" inset="0,0,0,0">
            <w:txbxContent>
              <w:p w:rsidR="0024078C" w:rsidRPr="0024078C" w:rsidRDefault="0024078C">
                <w:pPr>
                  <w:rPr>
                    <w:rFonts w:ascii="Calibri" w:eastAsia="Calibri" w:hAnsi="Calibri" w:cs="Calibri"/>
                    <w:noProof/>
                    <w:color w:val="000000"/>
                    <w:szCs w:val="20"/>
                  </w:rPr>
                </w:pPr>
                <w:r w:rsidRPr="0024078C">
                  <w:rPr>
                    <w:rFonts w:ascii="Calibri" w:eastAsia="Calibri" w:hAnsi="Calibri" w:cs="Calibri"/>
                    <w:noProof/>
                    <w:color w:val="000000"/>
                    <w:szCs w:val="20"/>
                  </w:rPr>
                  <w:t>Webhelp Classified - Confidential</w:t>
                </w:r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1A" w:rsidRDefault="00EB0770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6146" type="#_x0000_t202" alt="Webhelp Classified - Confidential" style="position:absolute;margin-left:0;margin-top:.05pt;width:34.95pt;height:34.95pt;z-index:251660288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<v:fill o:detectmouseclick="t"/>
          <v:textbox style="mso-fit-shape-to-text:t" inset="0,0,0,0">
            <w:txbxContent>
              <w:p w:rsidR="0024078C" w:rsidRPr="0024078C" w:rsidRDefault="0024078C">
                <w:pPr>
                  <w:rPr>
                    <w:rFonts w:ascii="Calibri" w:eastAsia="Calibri" w:hAnsi="Calibri" w:cs="Calibri"/>
                    <w:noProof/>
                    <w:color w:val="000000"/>
                    <w:szCs w:val="20"/>
                  </w:rPr>
                </w:pPr>
                <w:r w:rsidRPr="0024078C">
                  <w:rPr>
                    <w:rFonts w:ascii="Calibri" w:eastAsia="Calibri" w:hAnsi="Calibri" w:cs="Calibri"/>
                    <w:noProof/>
                    <w:color w:val="000000"/>
                    <w:szCs w:val="20"/>
                  </w:rPr>
                  <w:t>Webhelp Classified - Confidential</w:t>
                </w:r>
              </w:p>
            </w:txbxContent>
          </v:textbox>
          <w10:wrap type="square"/>
        </v:shape>
      </w:pict>
    </w:r>
    <w:r w:rsidR="001E29CB">
      <w:rPr>
        <w:noProof/>
        <w:lang w:val="fr-FR" w:eastAsia="fr-FR"/>
      </w:rPr>
      <w:drawing>
        <wp:inline distT="0" distB="0" distL="0" distR="0">
          <wp:extent cx="2341139" cy="900000"/>
          <wp:effectExtent l="0" t="0" r="0" b="0"/>
          <wp:docPr id="36" name="Graphic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Graphic 142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13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EB" w:rsidRDefault="00EB0770">
    <w:pPr>
      <w:pStyle w:val="En-tte"/>
      <w:rPr>
        <w:noProof/>
      </w:rPr>
    </w:pPr>
    <w:r w:rsidRPr="00EB07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6145" type="#_x0000_t202" alt="Webhelp Classified - Confidential" style="position:absolute;margin-left:0;margin-top:.05pt;width:34.95pt;height:34.95pt;z-index:251658240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<v:fill o:detectmouseclick="t"/>
          <v:textbox style="mso-fit-shape-to-text:t" inset="0,0,0,0">
            <w:txbxContent>
              <w:p w:rsidR="0024078C" w:rsidRPr="0024078C" w:rsidRDefault="0024078C">
                <w:pPr>
                  <w:rPr>
                    <w:rFonts w:ascii="Calibri" w:eastAsia="Calibri" w:hAnsi="Calibri" w:cs="Calibri"/>
                    <w:noProof/>
                    <w:color w:val="000000"/>
                    <w:szCs w:val="20"/>
                  </w:rPr>
                </w:pPr>
                <w:r w:rsidRPr="0024078C">
                  <w:rPr>
                    <w:rFonts w:ascii="Calibri" w:eastAsia="Calibri" w:hAnsi="Calibri" w:cs="Calibri"/>
                    <w:noProof/>
                    <w:color w:val="000000"/>
                    <w:szCs w:val="20"/>
                  </w:rPr>
                  <w:t>Webhelp Classified - Confidential</w:t>
                </w:r>
              </w:p>
            </w:txbxContent>
          </v:textbox>
          <w10:wrap type="square"/>
        </v:shape>
      </w:pict>
    </w:r>
  </w:p>
  <w:p w:rsidR="002E16F2" w:rsidRDefault="002E16F2">
    <w:pPr>
      <w:pStyle w:val="En-tte"/>
      <w:rPr>
        <w:noProof/>
      </w:rPr>
    </w:pPr>
  </w:p>
  <w:p w:rsidR="002E16F2" w:rsidRDefault="00DB3304">
    <w:pPr>
      <w:pStyle w:val="En-tte"/>
      <w:rPr>
        <w:noProof/>
      </w:rPr>
    </w:pPr>
    <w:r>
      <w:rPr>
        <w:noProof/>
      </w:rPr>
      <w:t>Header / logo of the Origin BU to be applied</w:t>
    </w:r>
  </w:p>
  <w:p w:rsidR="00DB3304" w:rsidRDefault="00DB3304">
    <w:pPr>
      <w:pStyle w:val="En-tte"/>
      <w:rPr>
        <w:noProof/>
      </w:rPr>
    </w:pPr>
  </w:p>
  <w:p w:rsidR="00DB3304" w:rsidRDefault="00DB3304">
    <w:pPr>
      <w:pStyle w:val="En-tte"/>
      <w:rPr>
        <w:noProof/>
      </w:rPr>
    </w:pPr>
  </w:p>
  <w:p w:rsidR="00DB3304" w:rsidRDefault="00DB3304">
    <w:pPr>
      <w:pStyle w:val="En-tte"/>
      <w:rPr>
        <w:color w:val="FFFFFF" w:themeColor="background1"/>
        <w:szCs w:val="20"/>
      </w:rPr>
    </w:pPr>
  </w:p>
  <w:p w:rsidR="0069721A" w:rsidRPr="00ED48AC" w:rsidRDefault="0069721A">
    <w:pPr>
      <w:pStyle w:val="En-tte"/>
      <w:rPr>
        <w:color w:val="FFFFFF" w:themeColor="background1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6CB"/>
    <w:multiLevelType w:val="hybridMultilevel"/>
    <w:tmpl w:val="BCEE70A8"/>
    <w:lvl w:ilvl="0" w:tplc="39388A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E24"/>
    <w:multiLevelType w:val="hybridMultilevel"/>
    <w:tmpl w:val="6814286E"/>
    <w:lvl w:ilvl="0" w:tplc="858839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1F37"/>
    <w:multiLevelType w:val="hybridMultilevel"/>
    <w:tmpl w:val="24367436"/>
    <w:lvl w:ilvl="0" w:tplc="A37C4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509"/>
    <w:multiLevelType w:val="hybridMultilevel"/>
    <w:tmpl w:val="A11C2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5624"/>
    <w:multiLevelType w:val="hybridMultilevel"/>
    <w:tmpl w:val="24C86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033F3"/>
    <w:multiLevelType w:val="hybridMultilevel"/>
    <w:tmpl w:val="1EAC1822"/>
    <w:lvl w:ilvl="0" w:tplc="400A32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726F6"/>
    <w:multiLevelType w:val="hybridMultilevel"/>
    <w:tmpl w:val="D0945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-Porto::GUID" w:val="{573422de-4836-4405-b49f-e7529bff59f1}"/>
  </w:docVars>
  <w:rsids>
    <w:rsidRoot w:val="0045330B"/>
    <w:rsid w:val="00003D2E"/>
    <w:rsid w:val="00026CEA"/>
    <w:rsid w:val="000313BA"/>
    <w:rsid w:val="0003336C"/>
    <w:rsid w:val="00037D6B"/>
    <w:rsid w:val="00095301"/>
    <w:rsid w:val="0009562A"/>
    <w:rsid w:val="000A08F5"/>
    <w:rsid w:val="000C0A40"/>
    <w:rsid w:val="000C487D"/>
    <w:rsid w:val="000D6153"/>
    <w:rsid w:val="000E2434"/>
    <w:rsid w:val="000E67BF"/>
    <w:rsid w:val="000F797A"/>
    <w:rsid w:val="001038B4"/>
    <w:rsid w:val="00113412"/>
    <w:rsid w:val="00120489"/>
    <w:rsid w:val="00123C8C"/>
    <w:rsid w:val="00124A78"/>
    <w:rsid w:val="00125483"/>
    <w:rsid w:val="0013352B"/>
    <w:rsid w:val="00155155"/>
    <w:rsid w:val="001551B5"/>
    <w:rsid w:val="00173944"/>
    <w:rsid w:val="001741E3"/>
    <w:rsid w:val="00177370"/>
    <w:rsid w:val="0018060E"/>
    <w:rsid w:val="001B55DA"/>
    <w:rsid w:val="001B5C15"/>
    <w:rsid w:val="001C1B4E"/>
    <w:rsid w:val="001C485A"/>
    <w:rsid w:val="001C74B8"/>
    <w:rsid w:val="001E208D"/>
    <w:rsid w:val="001E29CB"/>
    <w:rsid w:val="001F0022"/>
    <w:rsid w:val="00202C62"/>
    <w:rsid w:val="00210CB3"/>
    <w:rsid w:val="00221F7D"/>
    <w:rsid w:val="00235A7A"/>
    <w:rsid w:val="00240375"/>
    <w:rsid w:val="0024078C"/>
    <w:rsid w:val="00255653"/>
    <w:rsid w:val="00273344"/>
    <w:rsid w:val="00274FEF"/>
    <w:rsid w:val="00277305"/>
    <w:rsid w:val="002C3112"/>
    <w:rsid w:val="002D4325"/>
    <w:rsid w:val="002D5710"/>
    <w:rsid w:val="002D6E70"/>
    <w:rsid w:val="002E16F2"/>
    <w:rsid w:val="002E41E1"/>
    <w:rsid w:val="002F78F7"/>
    <w:rsid w:val="00305DCF"/>
    <w:rsid w:val="00334652"/>
    <w:rsid w:val="00334EC1"/>
    <w:rsid w:val="00346A26"/>
    <w:rsid w:val="00354006"/>
    <w:rsid w:val="00356306"/>
    <w:rsid w:val="00372119"/>
    <w:rsid w:val="00380245"/>
    <w:rsid w:val="003B0953"/>
    <w:rsid w:val="003B333B"/>
    <w:rsid w:val="003E3E31"/>
    <w:rsid w:val="00403A5C"/>
    <w:rsid w:val="004168CB"/>
    <w:rsid w:val="00420703"/>
    <w:rsid w:val="00423BDA"/>
    <w:rsid w:val="00426E5B"/>
    <w:rsid w:val="00431AC6"/>
    <w:rsid w:val="00432C39"/>
    <w:rsid w:val="004452DB"/>
    <w:rsid w:val="004515C1"/>
    <w:rsid w:val="0045330B"/>
    <w:rsid w:val="004619B4"/>
    <w:rsid w:val="00474B96"/>
    <w:rsid w:val="00475370"/>
    <w:rsid w:val="00491321"/>
    <w:rsid w:val="0049240F"/>
    <w:rsid w:val="004C2FEF"/>
    <w:rsid w:val="004F12A4"/>
    <w:rsid w:val="004F432C"/>
    <w:rsid w:val="00510620"/>
    <w:rsid w:val="005261D4"/>
    <w:rsid w:val="00530653"/>
    <w:rsid w:val="00533821"/>
    <w:rsid w:val="00536B76"/>
    <w:rsid w:val="0054449B"/>
    <w:rsid w:val="00556ADB"/>
    <w:rsid w:val="00562615"/>
    <w:rsid w:val="005720D8"/>
    <w:rsid w:val="005768BC"/>
    <w:rsid w:val="0058123F"/>
    <w:rsid w:val="00591202"/>
    <w:rsid w:val="0059479E"/>
    <w:rsid w:val="005A0A1E"/>
    <w:rsid w:val="005A29C0"/>
    <w:rsid w:val="005A325D"/>
    <w:rsid w:val="005B073E"/>
    <w:rsid w:val="005B5C6F"/>
    <w:rsid w:val="005C219B"/>
    <w:rsid w:val="005D4FB1"/>
    <w:rsid w:val="005D5B19"/>
    <w:rsid w:val="005E336B"/>
    <w:rsid w:val="00604579"/>
    <w:rsid w:val="006152D2"/>
    <w:rsid w:val="00620D04"/>
    <w:rsid w:val="00622121"/>
    <w:rsid w:val="006528D4"/>
    <w:rsid w:val="006562A7"/>
    <w:rsid w:val="00672A6F"/>
    <w:rsid w:val="00677FB9"/>
    <w:rsid w:val="006801F9"/>
    <w:rsid w:val="006848B1"/>
    <w:rsid w:val="0069721A"/>
    <w:rsid w:val="006A0CB4"/>
    <w:rsid w:val="006A54BA"/>
    <w:rsid w:val="006A7141"/>
    <w:rsid w:val="006B2C25"/>
    <w:rsid w:val="006B6A68"/>
    <w:rsid w:val="006C4701"/>
    <w:rsid w:val="006C620E"/>
    <w:rsid w:val="006D416F"/>
    <w:rsid w:val="006E4A1E"/>
    <w:rsid w:val="0070071E"/>
    <w:rsid w:val="00720A33"/>
    <w:rsid w:val="0073070F"/>
    <w:rsid w:val="0073127D"/>
    <w:rsid w:val="00734195"/>
    <w:rsid w:val="0074339F"/>
    <w:rsid w:val="007536C5"/>
    <w:rsid w:val="00754B15"/>
    <w:rsid w:val="0075666E"/>
    <w:rsid w:val="00771FD8"/>
    <w:rsid w:val="00776C57"/>
    <w:rsid w:val="00786D8E"/>
    <w:rsid w:val="00790D8E"/>
    <w:rsid w:val="00791260"/>
    <w:rsid w:val="007A6C5C"/>
    <w:rsid w:val="007C485A"/>
    <w:rsid w:val="007C4F3D"/>
    <w:rsid w:val="007D2B7F"/>
    <w:rsid w:val="007E4535"/>
    <w:rsid w:val="007F1A7C"/>
    <w:rsid w:val="007F4B01"/>
    <w:rsid w:val="007F5028"/>
    <w:rsid w:val="007F5299"/>
    <w:rsid w:val="00806B9D"/>
    <w:rsid w:val="008158BA"/>
    <w:rsid w:val="0082543D"/>
    <w:rsid w:val="00834F3F"/>
    <w:rsid w:val="00847D77"/>
    <w:rsid w:val="00854B7B"/>
    <w:rsid w:val="00863A1C"/>
    <w:rsid w:val="0087205A"/>
    <w:rsid w:val="00891FCE"/>
    <w:rsid w:val="008923EC"/>
    <w:rsid w:val="008A698B"/>
    <w:rsid w:val="008A78E4"/>
    <w:rsid w:val="008B5D73"/>
    <w:rsid w:val="008E48FD"/>
    <w:rsid w:val="008F250A"/>
    <w:rsid w:val="008F30DC"/>
    <w:rsid w:val="0091799D"/>
    <w:rsid w:val="00921FB2"/>
    <w:rsid w:val="00922A32"/>
    <w:rsid w:val="00927033"/>
    <w:rsid w:val="00927FD0"/>
    <w:rsid w:val="00935AD6"/>
    <w:rsid w:val="00937896"/>
    <w:rsid w:val="009413E0"/>
    <w:rsid w:val="009509DE"/>
    <w:rsid w:val="00970A55"/>
    <w:rsid w:val="009716B3"/>
    <w:rsid w:val="0098505D"/>
    <w:rsid w:val="0099050D"/>
    <w:rsid w:val="00992D16"/>
    <w:rsid w:val="009933A7"/>
    <w:rsid w:val="009B05C1"/>
    <w:rsid w:val="009B4092"/>
    <w:rsid w:val="009C1701"/>
    <w:rsid w:val="009D19DA"/>
    <w:rsid w:val="009D6A96"/>
    <w:rsid w:val="00A303DB"/>
    <w:rsid w:val="00A339D6"/>
    <w:rsid w:val="00A3492A"/>
    <w:rsid w:val="00A428CA"/>
    <w:rsid w:val="00A47BDE"/>
    <w:rsid w:val="00A47F44"/>
    <w:rsid w:val="00A54743"/>
    <w:rsid w:val="00A6789B"/>
    <w:rsid w:val="00A70D17"/>
    <w:rsid w:val="00A76FA4"/>
    <w:rsid w:val="00A90E2F"/>
    <w:rsid w:val="00AB0744"/>
    <w:rsid w:val="00AC1A45"/>
    <w:rsid w:val="00AC22DF"/>
    <w:rsid w:val="00AC4439"/>
    <w:rsid w:val="00AD31D7"/>
    <w:rsid w:val="00AF3B64"/>
    <w:rsid w:val="00B0636F"/>
    <w:rsid w:val="00B20553"/>
    <w:rsid w:val="00B26F45"/>
    <w:rsid w:val="00B310BA"/>
    <w:rsid w:val="00B3210C"/>
    <w:rsid w:val="00B34DD4"/>
    <w:rsid w:val="00B405FE"/>
    <w:rsid w:val="00B60BB4"/>
    <w:rsid w:val="00B60EEB"/>
    <w:rsid w:val="00B665E5"/>
    <w:rsid w:val="00B704C1"/>
    <w:rsid w:val="00B707C9"/>
    <w:rsid w:val="00B77005"/>
    <w:rsid w:val="00B851AF"/>
    <w:rsid w:val="00B97A8D"/>
    <w:rsid w:val="00BA328E"/>
    <w:rsid w:val="00BA7C9F"/>
    <w:rsid w:val="00BB1299"/>
    <w:rsid w:val="00BB79C3"/>
    <w:rsid w:val="00BC289C"/>
    <w:rsid w:val="00BC6FF5"/>
    <w:rsid w:val="00BF2185"/>
    <w:rsid w:val="00C04853"/>
    <w:rsid w:val="00C102F3"/>
    <w:rsid w:val="00C13B4D"/>
    <w:rsid w:val="00C2720A"/>
    <w:rsid w:val="00C31EBE"/>
    <w:rsid w:val="00C42744"/>
    <w:rsid w:val="00C621CE"/>
    <w:rsid w:val="00C63795"/>
    <w:rsid w:val="00C81A9D"/>
    <w:rsid w:val="00C9250D"/>
    <w:rsid w:val="00C93940"/>
    <w:rsid w:val="00C97389"/>
    <w:rsid w:val="00CA4919"/>
    <w:rsid w:val="00CB2945"/>
    <w:rsid w:val="00CC297F"/>
    <w:rsid w:val="00CE77DA"/>
    <w:rsid w:val="00CF7FE5"/>
    <w:rsid w:val="00D2192E"/>
    <w:rsid w:val="00D24AFD"/>
    <w:rsid w:val="00D271D3"/>
    <w:rsid w:val="00D312BC"/>
    <w:rsid w:val="00D325A4"/>
    <w:rsid w:val="00D44019"/>
    <w:rsid w:val="00D72A7E"/>
    <w:rsid w:val="00D76D1C"/>
    <w:rsid w:val="00D80ACE"/>
    <w:rsid w:val="00D818E7"/>
    <w:rsid w:val="00D92CA1"/>
    <w:rsid w:val="00D97288"/>
    <w:rsid w:val="00DA04E6"/>
    <w:rsid w:val="00DA1C3C"/>
    <w:rsid w:val="00DA3A2D"/>
    <w:rsid w:val="00DA5A42"/>
    <w:rsid w:val="00DB101C"/>
    <w:rsid w:val="00DB226A"/>
    <w:rsid w:val="00DB3304"/>
    <w:rsid w:val="00DB38DA"/>
    <w:rsid w:val="00DB4612"/>
    <w:rsid w:val="00DC0E01"/>
    <w:rsid w:val="00DC74B4"/>
    <w:rsid w:val="00DD7ABD"/>
    <w:rsid w:val="00DE0C13"/>
    <w:rsid w:val="00DF7EB9"/>
    <w:rsid w:val="00E01202"/>
    <w:rsid w:val="00E04637"/>
    <w:rsid w:val="00E17EDD"/>
    <w:rsid w:val="00E226D6"/>
    <w:rsid w:val="00E22DB2"/>
    <w:rsid w:val="00E31B87"/>
    <w:rsid w:val="00E3507E"/>
    <w:rsid w:val="00E53218"/>
    <w:rsid w:val="00E76C48"/>
    <w:rsid w:val="00E9010F"/>
    <w:rsid w:val="00E91CD3"/>
    <w:rsid w:val="00E922BA"/>
    <w:rsid w:val="00E963CD"/>
    <w:rsid w:val="00E97F29"/>
    <w:rsid w:val="00EB0770"/>
    <w:rsid w:val="00EB2136"/>
    <w:rsid w:val="00EC119F"/>
    <w:rsid w:val="00EC317B"/>
    <w:rsid w:val="00ED48AC"/>
    <w:rsid w:val="00ED4F3A"/>
    <w:rsid w:val="00EE646F"/>
    <w:rsid w:val="00EF4332"/>
    <w:rsid w:val="00F0602E"/>
    <w:rsid w:val="00F0741D"/>
    <w:rsid w:val="00F11BC0"/>
    <w:rsid w:val="00F15B4D"/>
    <w:rsid w:val="00F2471B"/>
    <w:rsid w:val="00F33614"/>
    <w:rsid w:val="00F36D88"/>
    <w:rsid w:val="00F6250E"/>
    <w:rsid w:val="00F74ACC"/>
    <w:rsid w:val="00F91379"/>
    <w:rsid w:val="00FA3114"/>
    <w:rsid w:val="00FA4D1A"/>
    <w:rsid w:val="00FA57CC"/>
    <w:rsid w:val="00FB3354"/>
    <w:rsid w:val="00FB40C5"/>
    <w:rsid w:val="00FC73CC"/>
    <w:rsid w:val="00FE2198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15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1B4E"/>
  </w:style>
  <w:style w:type="paragraph" w:styleId="Pieddepage">
    <w:name w:val="footer"/>
    <w:basedOn w:val="Normal"/>
    <w:link w:val="PieddepageCar"/>
    <w:uiPriority w:val="99"/>
    <w:unhideWhenUsed/>
    <w:rsid w:val="001C1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1B4E"/>
  </w:style>
  <w:style w:type="paragraph" w:styleId="Textedebulles">
    <w:name w:val="Balloon Text"/>
    <w:basedOn w:val="Normal"/>
    <w:link w:val="TextedebullesCar"/>
    <w:uiPriority w:val="99"/>
    <w:semiHidden/>
    <w:unhideWhenUsed/>
    <w:rsid w:val="001C1B4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1B4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0620"/>
    <w:pPr>
      <w:ind w:left="720"/>
      <w:contextualSpacing/>
    </w:pPr>
  </w:style>
  <w:style w:type="paragraph" w:customStyle="1" w:styleId="Subhead">
    <w:name w:val="Subhead"/>
    <w:basedOn w:val="Normal"/>
    <w:uiPriority w:val="99"/>
    <w:rsid w:val="0045330B"/>
    <w:pPr>
      <w:widowControl w:val="0"/>
      <w:tabs>
        <w:tab w:val="left" w:pos="567"/>
      </w:tabs>
      <w:autoSpaceDE w:val="0"/>
      <w:autoSpaceDN w:val="0"/>
      <w:adjustRightInd w:val="0"/>
      <w:spacing w:line="225" w:lineRule="atLeast"/>
      <w:textAlignment w:val="center"/>
    </w:pPr>
    <w:rPr>
      <w:rFonts w:ascii="Arial-BoldMT" w:eastAsiaTheme="minorEastAsia" w:hAnsi="Arial-BoldMT" w:cs="Arial-BoldMT"/>
      <w:b/>
      <w:bCs/>
      <w:color w:val="FF0047"/>
      <w:sz w:val="18"/>
      <w:szCs w:val="18"/>
    </w:rPr>
  </w:style>
  <w:style w:type="table" w:styleId="Grilledutableau">
    <w:name w:val="Table Grid"/>
    <w:basedOn w:val="TableauNormal"/>
    <w:uiPriority w:val="59"/>
    <w:rsid w:val="0045330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"/>
    <w:uiPriority w:val="99"/>
    <w:rsid w:val="004533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191919"/>
      <w:sz w:val="36"/>
      <w:szCs w:val="36"/>
    </w:rPr>
  </w:style>
  <w:style w:type="character" w:styleId="Marquedecommentaire">
    <w:name w:val="annotation reference"/>
    <w:basedOn w:val="Policepardfaut"/>
    <w:uiPriority w:val="99"/>
    <w:semiHidden/>
    <w:unhideWhenUsed/>
    <w:rsid w:val="00432C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C3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C3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C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C39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432C3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oll\AppData\Local\Temp\DPD%20Deutschland%20Briefkopf%20mit%20Logo_Depot_02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B83874AD02E44A08A38C168AFBB33" ma:contentTypeVersion="13" ma:contentTypeDescription="Utwórz nowy dokument." ma:contentTypeScope="" ma:versionID="a9a021f765daaefab7892aaf2eb78d46">
  <xsd:schema xmlns:xsd="http://www.w3.org/2001/XMLSchema" xmlns:xs="http://www.w3.org/2001/XMLSchema" xmlns:p="http://schemas.microsoft.com/office/2006/metadata/properties" xmlns:ns2="e55c4829-cbff-48e6-b674-26310ac9ba4c" xmlns:ns3="77a10986-64af-4bd7-b40a-26f1753bcdfa" targetNamespace="http://schemas.microsoft.com/office/2006/metadata/properties" ma:root="true" ma:fieldsID="77c43247bced7d89469e57f0a0abf475" ns2:_="" ns3:_="">
    <xsd:import namespace="e55c4829-cbff-48e6-b674-26310ac9ba4c"/>
    <xsd:import namespace="77a10986-64af-4bd7-b40a-26f1753bc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4829-cbff-48e6-b674-26310ac9b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0986-64af-4bd7-b40a-26f1753bc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État de validation" ma:internalName="_x00c9_tat_x0020_de_x0020_validation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a10986-64af-4bd7-b40a-26f1753bcd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AEBD-30D1-4C5D-AECA-BE34C48A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4829-cbff-48e6-b674-26310ac9ba4c"/>
    <ds:schemaRef ds:uri="77a10986-64af-4bd7-b40a-26f1753bc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4363F-883B-460B-A32A-4B4301085A98}">
  <ds:schemaRefs>
    <ds:schemaRef ds:uri="http://schemas.microsoft.com/office/2006/metadata/properties"/>
    <ds:schemaRef ds:uri="http://schemas.microsoft.com/office/infopath/2007/PartnerControls"/>
    <ds:schemaRef ds:uri="77a10986-64af-4bd7-b40a-26f1753bcdfa"/>
  </ds:schemaRefs>
</ds:datastoreItem>
</file>

<file path=customXml/itemProps3.xml><?xml version="1.0" encoding="utf-8"?>
<ds:datastoreItem xmlns:ds="http://schemas.openxmlformats.org/officeDocument/2006/customXml" ds:itemID="{3E23B759-1B15-408E-94C9-ACD7EAE79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438F8-D1C1-457B-9E9E-036879F0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DPD Deutschland Briefkopf mit Logo_Depot_02_2020.dotx</Template>
  <TotalTime>2</TotalTime>
  <Pages>2</Pages>
  <Words>294</Words>
  <Characters>1617</Characters>
  <Application>Microsoft Office Word</Application>
  <DocSecurity>0</DocSecurity>
  <Lines>13</Lines>
  <Paragraphs>3</Paragraphs>
  <ScaleCrop>false</ScaleCrop>
  <Company>DPD Dynamic Parcel Distribution GmbH &amp; Co. KG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Scholl</dc:creator>
  <cp:keywords/>
  <dc:description/>
  <cp:lastModifiedBy>srodrigues</cp:lastModifiedBy>
  <cp:revision>10</cp:revision>
  <dcterms:created xsi:type="dcterms:W3CDTF">2022-08-25T09:11:00Z</dcterms:created>
  <dcterms:modified xsi:type="dcterms:W3CDTF">2023-09-25T09:32:00Z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0x0101009B4B83874AD02E44A08A38C168AFBB33</vt:lpwstr>
  </property>
  <property fmtid="{D5CDD505-2E9C-101B-9397-08002B2CF9AE}" pid="3" name="ClassificationContentMarkingHeaderShapeIds">
    <vt:lpwstr>3,4,5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Webhelp Classified - Confidential</vt:lpwstr>
  </property>
  <property fmtid="{D5CDD505-2E9C-101B-9397-08002B2CF9AE}" pid="6" name="MSIP_Label_9865099d-927c-4feb-921a-8692d085005d_Enabled">
    <vt:lpwstr>true</vt:lpwstr>
  </property>
  <property fmtid="{D5CDD505-2E9C-101B-9397-08002B2CF9AE}" pid="7" name="MSIP_Label_9865099d-927c-4feb-921a-8692d085005d_SetDate">
    <vt:lpwstr>2022-08-25T09:11:51Z</vt:lpwstr>
  </property>
  <property fmtid="{D5CDD505-2E9C-101B-9397-08002B2CF9AE}" pid="8" name="MSIP_Label_9865099d-927c-4feb-921a-8692d085005d_Method">
    <vt:lpwstr>Standard</vt:lpwstr>
  </property>
  <property fmtid="{D5CDD505-2E9C-101B-9397-08002B2CF9AE}" pid="9" name="MSIP_Label_9865099d-927c-4feb-921a-8692d085005d_Name">
    <vt:lpwstr>9865099d-927c-4feb-921a-8692d085005d</vt:lpwstr>
  </property>
  <property fmtid="{D5CDD505-2E9C-101B-9397-08002B2CF9AE}" pid="10" name="MSIP_Label_9865099d-927c-4feb-921a-8692d085005d_SiteId">
    <vt:lpwstr>289dae10-af47-4873-b9a0-2fc36e69cf2f</vt:lpwstr>
  </property>
  <property fmtid="{D5CDD505-2E9C-101B-9397-08002B2CF9AE}" pid="11" name="MSIP_Label_9865099d-927c-4feb-921a-8692d085005d_ActionId">
    <vt:lpwstr>526db945-44ae-4a50-8bc3-05e6b74fd80a</vt:lpwstr>
  </property>
  <property fmtid="{D5CDD505-2E9C-101B-9397-08002B2CF9AE}" pid="12" name="MSIP_Label_9865099d-927c-4feb-921a-8692d085005d_ContentBits">
    <vt:lpwstr>1</vt:lpwstr>
  </property>
</Properties>
</file>